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4A" w:rsidRPr="005A5B22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22">
        <w:rPr>
          <w:rFonts w:ascii="Times New Roman" w:hAnsi="Times New Roman" w:cs="Times New Roman"/>
          <w:sz w:val="28"/>
          <w:szCs w:val="28"/>
          <w:lang w:val="en-US"/>
        </w:rPr>
        <w:t>Technical char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5B22">
        <w:rPr>
          <w:rFonts w:ascii="Times New Roman" w:hAnsi="Times New Roman" w:cs="Times New Roman"/>
          <w:sz w:val="28"/>
          <w:szCs w:val="28"/>
          <w:lang w:val="en-US"/>
        </w:rPr>
        <w:t>cteristic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78"/>
        <w:gridCol w:w="1838"/>
        <w:gridCol w:w="637"/>
        <w:gridCol w:w="933"/>
        <w:gridCol w:w="284"/>
        <w:gridCol w:w="425"/>
        <w:gridCol w:w="245"/>
        <w:gridCol w:w="1016"/>
        <w:gridCol w:w="1243"/>
        <w:gridCol w:w="393"/>
        <w:gridCol w:w="393"/>
        <w:gridCol w:w="393"/>
        <w:gridCol w:w="393"/>
      </w:tblGrid>
      <w:tr w:rsidR="00056D4A" w:rsidRPr="000B1156" w:rsidTr="000B1156">
        <w:tc>
          <w:tcPr>
            <w:tcW w:w="1378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38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designation</w:t>
            </w:r>
          </w:p>
        </w:tc>
        <w:tc>
          <w:tcPr>
            <w:tcW w:w="637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DN, mm</w:t>
            </w:r>
          </w:p>
        </w:tc>
        <w:tc>
          <w:tcPr>
            <w:tcW w:w="933" w:type="dxa"/>
            <w:vMerge w:val="restart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5A5B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±15</w:t>
            </w:r>
            <w:r w:rsidRPr="005A5B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954" w:type="dxa"/>
            <w:gridSpan w:val="3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nozzles, Dr.1</w:t>
            </w:r>
          </w:p>
        </w:tc>
        <w:tc>
          <w:tcPr>
            <w:tcW w:w="1016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nozzles’ mutual bracing, ±5º</w:t>
            </w: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A5B2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Dr.2</w:t>
            </w:r>
          </w:p>
        </w:tc>
        <w:tc>
          <w:tcPr>
            <w:tcW w:w="1243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thread, d</w:t>
            </w:r>
          </w:p>
        </w:tc>
        <w:tc>
          <w:tcPr>
            <w:tcW w:w="1572" w:type="dxa"/>
            <w:gridSpan w:val="4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the covers, Draw.3</w:t>
            </w:r>
          </w:p>
        </w:tc>
      </w:tr>
      <w:tr w:rsidR="00056D4A" w:rsidRPr="005A5B22" w:rsidTr="000B1156">
        <w:tc>
          <w:tcPr>
            <w:tcW w:w="1378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R60.000</w:t>
            </w: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R60.6.11.1.410</w:t>
            </w:r>
          </w:p>
        </w:tc>
        <w:tc>
          <w:tcPr>
            <w:tcW w:w="637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M14*1,5-7N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D02051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R60.6.11.1.1500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R60.8.13.3.460</w:t>
            </w:r>
          </w:p>
        </w:tc>
        <w:tc>
          <w:tcPr>
            <w:tcW w:w="637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3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M16*1,5-7N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R60-8.23.3.460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R60-8.12.0.470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R60-8.11.1.500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R60-8.23.3.560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R60-8.23.90.3.560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D02051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R60-8.23.315.3.560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R60-8.22.225.3.560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R60-8.22.180.3.620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R60-8.11.1.660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R60-8.11.3.860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R60-8.33.1.1100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R60-8.11.0.1100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R60-8.33.270.0.2100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R60-8.12.2.520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R60-8.13.2.500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R60-8.11.2.600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R60-8.11.2.1000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R60-8.11.2.1100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R60-8.13.0.500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R60-8.12.0.520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R60-8.11.1.400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R60-8.11.1.1150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R60-8.13.3.330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R60-8.33.225.3.380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R60-8.11.3.1350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D02051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R60-10.11.3.400</w:t>
            </w:r>
          </w:p>
        </w:tc>
        <w:tc>
          <w:tcPr>
            <w:tcW w:w="637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M18*1,5-7N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R60-12</w:t>
            </w: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.400</w:t>
            </w:r>
          </w:p>
        </w:tc>
        <w:tc>
          <w:tcPr>
            <w:tcW w:w="637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M22*1,5-7N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0B1156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R60-12</w:t>
            </w: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</w:t>
            </w:r>
            <w:r w:rsidRPr="00D02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56D4A" w:rsidRDefault="00056D4A" w:rsidP="00056D4A">
      <w:pPr>
        <w:tabs>
          <w:tab w:val="left" w:pos="11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77"/>
        <w:gridCol w:w="1831"/>
        <w:gridCol w:w="636"/>
        <w:gridCol w:w="942"/>
        <w:gridCol w:w="284"/>
        <w:gridCol w:w="425"/>
        <w:gridCol w:w="261"/>
        <w:gridCol w:w="1016"/>
        <w:gridCol w:w="1243"/>
        <w:gridCol w:w="389"/>
        <w:gridCol w:w="389"/>
        <w:gridCol w:w="389"/>
        <w:gridCol w:w="389"/>
      </w:tblGrid>
      <w:tr w:rsidR="00056D4A" w:rsidRPr="000B1156" w:rsidTr="003D7574">
        <w:tc>
          <w:tcPr>
            <w:tcW w:w="1377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Designation</w:t>
            </w:r>
          </w:p>
        </w:tc>
        <w:tc>
          <w:tcPr>
            <w:tcW w:w="1831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designation</w:t>
            </w:r>
          </w:p>
        </w:tc>
        <w:tc>
          <w:tcPr>
            <w:tcW w:w="636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DN, mm</w:t>
            </w:r>
          </w:p>
        </w:tc>
        <w:tc>
          <w:tcPr>
            <w:tcW w:w="942" w:type="dxa"/>
            <w:vMerge w:val="restart"/>
          </w:tcPr>
          <w:p w:rsidR="00056D4A" w:rsidRPr="00BB73CD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±15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</w:p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970" w:type="dxa"/>
            <w:gridSpan w:val="3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nozzles, Dr.1</w:t>
            </w:r>
          </w:p>
        </w:tc>
        <w:tc>
          <w:tcPr>
            <w:tcW w:w="1016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of nozzles’ mutual bracing, ±5º,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Dr.2</w:t>
            </w:r>
          </w:p>
        </w:tc>
        <w:tc>
          <w:tcPr>
            <w:tcW w:w="1243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thread, d</w:t>
            </w:r>
          </w:p>
        </w:tc>
        <w:tc>
          <w:tcPr>
            <w:tcW w:w="1556" w:type="dxa"/>
            <w:gridSpan w:val="4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the covers, Draw.3</w:t>
            </w:r>
          </w:p>
        </w:tc>
      </w:tr>
      <w:tr w:rsidR="00056D4A" w:rsidRPr="005A5B22" w:rsidTr="003D7574">
        <w:tc>
          <w:tcPr>
            <w:tcW w:w="1377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R60.000</w:t>
            </w: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R60-16.33.90.0.390</w:t>
            </w:r>
          </w:p>
        </w:tc>
        <w:tc>
          <w:tcPr>
            <w:tcW w:w="636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 w:val="restart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M26*1,5-7N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R60-16.13.3.450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R60-16.22.90.3.580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R60-16.22.270.3.580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R60-16.23.45.3.620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R60-16.23.315.3.620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R60-16.11.3.650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R60-16.23.3.660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R60-16.13.3.720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R60-16.33.180.3.720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R60-16.33.135.3.720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R60-16.33.75.3.720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R60-16.12.3.740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R60-16.13.3.800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R60-16.11.3.850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R60-16.11.3.940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R60-16.13.2.1000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R60-16.13.0.1400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R60-16.11.0.650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R60-16.13.3.1000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R60-16.11.3.500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R60-16.13.3.650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R60-16.13.2.1100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R60-16.12.2.1200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R60-16.11.1.450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R60-16.11.1.550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R60-16.11.1.400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R60-16.33.180.3.800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R60-16.11.3.1320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R60-16.33.180.3.750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R60-16.33.3.600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3D7574">
        <w:tc>
          <w:tcPr>
            <w:tcW w:w="13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R60-16.12.3.580</w:t>
            </w:r>
          </w:p>
        </w:tc>
        <w:tc>
          <w:tcPr>
            <w:tcW w:w="63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1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581" w:type="dxa"/>
        <w:tblLayout w:type="fixed"/>
        <w:tblLook w:val="01E0" w:firstRow="1" w:lastRow="1" w:firstColumn="1" w:lastColumn="1" w:noHBand="0" w:noVBand="0"/>
      </w:tblPr>
      <w:tblGrid>
        <w:gridCol w:w="1378"/>
        <w:gridCol w:w="1896"/>
        <w:gridCol w:w="630"/>
        <w:gridCol w:w="1024"/>
        <w:gridCol w:w="283"/>
        <w:gridCol w:w="380"/>
        <w:gridCol w:w="226"/>
        <w:gridCol w:w="10"/>
        <w:gridCol w:w="1006"/>
        <w:gridCol w:w="10"/>
        <w:gridCol w:w="1233"/>
        <w:gridCol w:w="9"/>
        <w:gridCol w:w="374"/>
        <w:gridCol w:w="374"/>
        <w:gridCol w:w="374"/>
        <w:gridCol w:w="364"/>
        <w:gridCol w:w="10"/>
      </w:tblGrid>
      <w:tr w:rsidR="00056D4A" w:rsidRPr="000B1156" w:rsidTr="005417CA">
        <w:trPr>
          <w:gridAfter w:val="1"/>
          <w:wAfter w:w="10" w:type="dxa"/>
        </w:trPr>
        <w:tc>
          <w:tcPr>
            <w:tcW w:w="1378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6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designation</w:t>
            </w:r>
          </w:p>
        </w:tc>
        <w:tc>
          <w:tcPr>
            <w:tcW w:w="630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DN, mm</w:t>
            </w:r>
          </w:p>
        </w:tc>
        <w:tc>
          <w:tcPr>
            <w:tcW w:w="1024" w:type="dxa"/>
            <w:vMerge w:val="restart"/>
          </w:tcPr>
          <w:p w:rsidR="00056D4A" w:rsidRPr="00BB73CD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±15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</w:p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889" w:type="dxa"/>
            <w:gridSpan w:val="3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nozzles, Dr.1</w:t>
            </w:r>
          </w:p>
        </w:tc>
        <w:tc>
          <w:tcPr>
            <w:tcW w:w="1016" w:type="dxa"/>
            <w:gridSpan w:val="2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of nozzles’ mutual bracing, ±5º,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Dr.2</w:t>
            </w:r>
          </w:p>
        </w:tc>
        <w:tc>
          <w:tcPr>
            <w:tcW w:w="1243" w:type="dxa"/>
            <w:gridSpan w:val="2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thread, d</w:t>
            </w:r>
          </w:p>
        </w:tc>
        <w:tc>
          <w:tcPr>
            <w:tcW w:w="1495" w:type="dxa"/>
            <w:gridSpan w:val="5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the covers, Draw.3</w:t>
            </w:r>
          </w:p>
        </w:tc>
      </w:tr>
      <w:tr w:rsidR="00056D4A" w:rsidRPr="005A5B22" w:rsidTr="005417CA">
        <w:tc>
          <w:tcPr>
            <w:tcW w:w="1378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R60.000</w:t>
            </w: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R60-20.11.1.600</w:t>
            </w:r>
          </w:p>
        </w:tc>
        <w:tc>
          <w:tcPr>
            <w:tcW w:w="630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M30*2-7N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R60-20.11.2.800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 w:val="restart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R60-20.13.2.800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R60-20.11.0.1100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R60-20.33.270.0.1800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R60-20.23.90.3.600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 w:val="restart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R60-20.23.180.2.600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R60-20.33.2.1000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R60-20.31.2.700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R60-20.11.1.450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R60-20.11.1.500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8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R60-20.13.1.530</w:t>
            </w:r>
          </w:p>
        </w:tc>
        <w:tc>
          <w:tcPr>
            <w:tcW w:w="630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0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6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  <w:gridSpan w:val="2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gridSpan w:val="2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7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4" w:type="dxa"/>
            <w:gridSpan w:val="2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56D4A" w:rsidRDefault="00056D4A" w:rsidP="00056D4A">
      <w:pPr>
        <w:tabs>
          <w:tab w:val="left" w:pos="117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79"/>
        <w:gridCol w:w="1896"/>
        <w:gridCol w:w="634"/>
        <w:gridCol w:w="1019"/>
        <w:gridCol w:w="283"/>
        <w:gridCol w:w="284"/>
        <w:gridCol w:w="277"/>
        <w:gridCol w:w="1016"/>
        <w:gridCol w:w="1243"/>
        <w:gridCol w:w="385"/>
        <w:gridCol w:w="385"/>
        <w:gridCol w:w="385"/>
        <w:gridCol w:w="385"/>
      </w:tblGrid>
      <w:tr w:rsidR="00056D4A" w:rsidRPr="000B1156" w:rsidTr="005417CA">
        <w:tc>
          <w:tcPr>
            <w:tcW w:w="1379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1896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designation</w:t>
            </w:r>
          </w:p>
        </w:tc>
        <w:tc>
          <w:tcPr>
            <w:tcW w:w="634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DN, mm</w:t>
            </w:r>
          </w:p>
        </w:tc>
        <w:tc>
          <w:tcPr>
            <w:tcW w:w="1019" w:type="dxa"/>
            <w:vMerge w:val="restart"/>
          </w:tcPr>
          <w:p w:rsidR="00056D4A" w:rsidRPr="00BB73CD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±15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,</w:t>
            </w:r>
          </w:p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844" w:type="dxa"/>
            <w:gridSpan w:val="3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nozzles, Dr.1</w:t>
            </w:r>
          </w:p>
        </w:tc>
        <w:tc>
          <w:tcPr>
            <w:tcW w:w="1016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 of nozzles’ mutual bracing, ±5º,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Dr.2</w:t>
            </w:r>
          </w:p>
        </w:tc>
        <w:tc>
          <w:tcPr>
            <w:tcW w:w="1243" w:type="dxa"/>
            <w:vMerge w:val="restart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thread, d</w:t>
            </w:r>
          </w:p>
        </w:tc>
        <w:tc>
          <w:tcPr>
            <w:tcW w:w="1540" w:type="dxa"/>
            <w:gridSpan w:val="4"/>
          </w:tcPr>
          <w:p w:rsidR="00056D4A" w:rsidRPr="00BB73CD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Presence of the covers, Draw.3</w:t>
            </w:r>
          </w:p>
        </w:tc>
      </w:tr>
      <w:tr w:rsidR="00056D4A" w:rsidRPr="005A5B22" w:rsidTr="005417CA">
        <w:tc>
          <w:tcPr>
            <w:tcW w:w="1379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056D4A" w:rsidRPr="005A5B22" w:rsidRDefault="00056D4A" w:rsidP="00681A93">
            <w:pPr>
              <w:pStyle w:val="a7"/>
              <w:rPr>
                <w:lang w:val="en-US"/>
              </w:rPr>
            </w:pPr>
            <w:r w:rsidRPr="005A5B22"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6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56D4A" w:rsidRPr="005A5B22" w:rsidTr="005417CA"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25.33.90.0.390</w:t>
            </w:r>
          </w:p>
        </w:tc>
        <w:tc>
          <w:tcPr>
            <w:tcW w:w="634" w:type="dxa"/>
            <w:vMerge w:val="restart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 w:val="restart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M36*2-7N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R60-25.13.0.510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R60-25.13.2.540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R60-25.13.0.670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R60-25.12.0.960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R60-25.33.1.1400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283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R60-25.33.1.2100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R60-25.11.0.1400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R60-25.33.90.0.1600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  <w:vMerge w:val="restart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R60-25.33.90.0.1700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39"/>
        </w:trPr>
        <w:tc>
          <w:tcPr>
            <w:tcW w:w="1379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R60-25.33.3.5000</w:t>
            </w:r>
          </w:p>
        </w:tc>
        <w:tc>
          <w:tcPr>
            <w:tcW w:w="634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056D4A" w:rsidRPr="005A5B22" w:rsidTr="005417CA">
        <w:trPr>
          <w:trHeight w:val="273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R60-25.12.2.800</w:t>
            </w:r>
          </w:p>
        </w:tc>
        <w:tc>
          <w:tcPr>
            <w:tcW w:w="634" w:type="dxa"/>
            <w:vMerge w:val="restart"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 w:val="restart"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63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R60-25.12.2.850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6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R60-25.11.2.800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R60-25.11.2.1300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R60-25.11.2.1600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71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R60-25.12.0.800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76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R60-25.12.0.850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66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R60-25.12.0.900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R60-25.11.1.1150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27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R60-25.11.1.350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R60-25.11.1.1050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56D4A" w:rsidRPr="005A5B22" w:rsidTr="005417CA">
        <w:trPr>
          <w:trHeight w:val="527"/>
        </w:trPr>
        <w:tc>
          <w:tcPr>
            <w:tcW w:w="1379" w:type="dxa"/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R60-25.11.1.1400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9" w:type="dxa"/>
          </w:tcPr>
          <w:p w:rsidR="00056D4A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  <w:tc>
          <w:tcPr>
            <w:tcW w:w="283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84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`-</w:t>
            </w:r>
          </w:p>
        </w:tc>
        <w:tc>
          <w:tcPr>
            <w:tcW w:w="277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6" w:type="dxa"/>
          </w:tcPr>
          <w:p w:rsidR="00056D4A" w:rsidRPr="005A5B22" w:rsidRDefault="00056D4A" w:rsidP="003D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056D4A" w:rsidRPr="005A5B22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</w:tcPr>
          <w:p w:rsidR="00056D4A" w:rsidRDefault="00056D4A" w:rsidP="003D7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63BD4" w:rsidRDefault="00F63BD4"/>
    <w:sectPr w:rsidR="00F63BD4" w:rsidSect="00F6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A56"/>
    <w:multiLevelType w:val="hybridMultilevel"/>
    <w:tmpl w:val="1D84B11E"/>
    <w:lvl w:ilvl="0" w:tplc="591057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31C4C"/>
    <w:multiLevelType w:val="hybridMultilevel"/>
    <w:tmpl w:val="1CD2190A"/>
    <w:lvl w:ilvl="0" w:tplc="900C7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F3FCC"/>
    <w:multiLevelType w:val="hybridMultilevel"/>
    <w:tmpl w:val="3AB0C82C"/>
    <w:lvl w:ilvl="0" w:tplc="701440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D4A"/>
    <w:rsid w:val="00056D4A"/>
    <w:rsid w:val="000B1156"/>
    <w:rsid w:val="003D7574"/>
    <w:rsid w:val="00463742"/>
    <w:rsid w:val="005417CA"/>
    <w:rsid w:val="00681A93"/>
    <w:rsid w:val="00CC1753"/>
    <w:rsid w:val="00DA29B0"/>
    <w:rsid w:val="00F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44AA-7B3F-43E2-8B3C-9309F9A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6D4A"/>
    <w:pPr>
      <w:ind w:left="720"/>
      <w:contextualSpacing/>
    </w:pPr>
  </w:style>
  <w:style w:type="paragraph" w:styleId="a7">
    <w:name w:val="No Spacing"/>
    <w:uiPriority w:val="1"/>
    <w:qFormat/>
    <w:rsid w:val="00681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B34C-14BA-4415-8D86-A0CC0560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sbyt_eb6</dc:creator>
  <cp:keywords/>
  <dc:description/>
  <cp:lastModifiedBy>43oku3_9 Волкова Т.П.</cp:lastModifiedBy>
  <cp:revision>5</cp:revision>
  <dcterms:created xsi:type="dcterms:W3CDTF">2024-01-17T07:33:00Z</dcterms:created>
  <dcterms:modified xsi:type="dcterms:W3CDTF">2024-01-17T12:33:00Z</dcterms:modified>
</cp:coreProperties>
</file>