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906"/>
        <w:gridCol w:w="2907"/>
        <w:gridCol w:w="2907"/>
      </w:tblGrid>
      <w:tr w:rsidR="00B33718" w:rsidTr="00E623C8">
        <w:tc>
          <w:tcPr>
            <w:tcW w:w="2906" w:type="dxa"/>
          </w:tcPr>
          <w:p w:rsidR="00B33718" w:rsidRDefault="00B33718" w:rsidP="00E623C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en-US"/>
              </w:rPr>
            </w:pPr>
            <w:r w:rsidRPr="001A5BF0"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en-US"/>
              </w:rPr>
              <w:t>Technical characteristics</w:t>
            </w:r>
          </w:p>
        </w:tc>
        <w:tc>
          <w:tcPr>
            <w:tcW w:w="2907" w:type="dxa"/>
          </w:tcPr>
          <w:p w:rsidR="00B33718" w:rsidRPr="001A5BF0" w:rsidRDefault="00B33718" w:rsidP="00E623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A5B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526</w:t>
            </w:r>
          </w:p>
        </w:tc>
        <w:tc>
          <w:tcPr>
            <w:tcW w:w="2907" w:type="dxa"/>
          </w:tcPr>
          <w:p w:rsidR="00B33718" w:rsidRPr="001A5BF0" w:rsidRDefault="00B33718" w:rsidP="00E623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5B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526.000-1</w:t>
            </w:r>
          </w:p>
        </w:tc>
      </w:tr>
      <w:tr w:rsidR="00B33718" w:rsidRPr="001A5BF0" w:rsidTr="00E623C8">
        <w:tc>
          <w:tcPr>
            <w:tcW w:w="2906" w:type="dxa"/>
          </w:tcPr>
          <w:p w:rsidR="00B33718" w:rsidRPr="001A5BF0" w:rsidRDefault="00B33718" w:rsidP="00E62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Operating pressure (of opening),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/cm2)</w:t>
            </w:r>
          </w:p>
        </w:tc>
        <w:tc>
          <w:tcPr>
            <w:tcW w:w="2907" w:type="dxa"/>
          </w:tcPr>
          <w:p w:rsidR="00B33718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0,8±0,02</w:t>
            </w:r>
          </w:p>
          <w:p w:rsidR="00B33718" w:rsidRPr="002E0C1F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(8,0±0,2)</w:t>
            </w:r>
          </w:p>
        </w:tc>
        <w:tc>
          <w:tcPr>
            <w:tcW w:w="2907" w:type="dxa"/>
          </w:tcPr>
          <w:p w:rsidR="00B33718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0,8±0,0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33718" w:rsidRPr="002E0C1F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(8,0±0,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B33718" w:rsidRPr="001A5BF0" w:rsidTr="00E623C8">
        <w:tc>
          <w:tcPr>
            <w:tcW w:w="2906" w:type="dxa"/>
          </w:tcPr>
          <w:p w:rsidR="00B33718" w:rsidRPr="00E94370" w:rsidRDefault="00B33718" w:rsidP="00E62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Overall dimensions, mm</w:t>
            </w:r>
          </w:p>
        </w:tc>
        <w:tc>
          <w:tcPr>
            <w:tcW w:w="2907" w:type="dxa"/>
          </w:tcPr>
          <w:p w:rsidR="00B33718" w:rsidRPr="002E0C1F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195*100*100</w:t>
            </w:r>
          </w:p>
        </w:tc>
        <w:tc>
          <w:tcPr>
            <w:tcW w:w="2907" w:type="dxa"/>
          </w:tcPr>
          <w:p w:rsidR="00B33718" w:rsidRPr="002E0C1F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126*108*108</w:t>
            </w:r>
          </w:p>
        </w:tc>
      </w:tr>
      <w:tr w:rsidR="00B33718" w:rsidRPr="001A5BF0" w:rsidTr="00E623C8">
        <w:tc>
          <w:tcPr>
            <w:tcW w:w="2906" w:type="dxa"/>
          </w:tcPr>
          <w:p w:rsidR="00B33718" w:rsidRPr="00E94370" w:rsidRDefault="00B33718" w:rsidP="00E623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Weight, kg</w:t>
            </w:r>
          </w:p>
        </w:tc>
        <w:tc>
          <w:tcPr>
            <w:tcW w:w="2907" w:type="dxa"/>
          </w:tcPr>
          <w:p w:rsidR="00B33718" w:rsidRPr="002E0C1F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5,5</w:t>
            </w:r>
          </w:p>
        </w:tc>
        <w:tc>
          <w:tcPr>
            <w:tcW w:w="2907" w:type="dxa"/>
          </w:tcPr>
          <w:p w:rsidR="00B33718" w:rsidRPr="002E0C1F" w:rsidRDefault="00B33718" w:rsidP="00E62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4,36</w:t>
            </w:r>
          </w:p>
        </w:tc>
      </w:tr>
    </w:tbl>
    <w:p w:rsidR="00F63BD4" w:rsidRDefault="00F63BD4"/>
    <w:sectPr w:rsidR="00F63BD4" w:rsidSect="00F6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718"/>
    <w:rsid w:val="00463742"/>
    <w:rsid w:val="00B33718"/>
    <w:rsid w:val="00B77798"/>
    <w:rsid w:val="00F63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7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sbyt_eb6</dc:creator>
  <cp:keywords/>
  <dc:description/>
  <cp:lastModifiedBy>sbyt_eb6</cp:lastModifiedBy>
  <cp:revision>1</cp:revision>
  <dcterms:created xsi:type="dcterms:W3CDTF">2024-06-06T11:40:00Z</dcterms:created>
  <dcterms:modified xsi:type="dcterms:W3CDTF">2024-06-06T11:41:00Z</dcterms:modified>
</cp:coreProperties>
</file>